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BB" w:rsidRPr="00A405BB" w:rsidRDefault="00A405BB" w:rsidP="00A405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05BB">
        <w:rPr>
          <w:rFonts w:ascii="Times New Roman" w:eastAsia="Times New Roman" w:hAnsi="Times New Roman" w:cs="Times New Roman"/>
          <w:b/>
          <w:bCs/>
          <w:color w:val="000080"/>
          <w:sz w:val="48"/>
          <w:szCs w:val="48"/>
          <w:u w:val="single"/>
        </w:rPr>
        <w:t>Memorandum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3"/>
        <w:gridCol w:w="7307"/>
      </w:tblGrid>
      <w:tr w:rsidR="00A405BB" w:rsidRPr="00A405BB" w:rsidTr="00A405BB">
        <w:trPr>
          <w:tblCellSpacing w:w="0" w:type="dxa"/>
        </w:trPr>
        <w:tc>
          <w:tcPr>
            <w:tcW w:w="2130" w:type="dxa"/>
            <w:hideMark/>
          </w:tcPr>
          <w:p w:rsidR="00A405BB" w:rsidRPr="00A405BB" w:rsidRDefault="00A405BB" w:rsidP="00A4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B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Identifying Information:</w:t>
            </w:r>
          </w:p>
        </w:tc>
        <w:tc>
          <w:tcPr>
            <w:tcW w:w="7980" w:type="dxa"/>
            <w:hideMark/>
          </w:tcPr>
          <w:p w:rsidR="00A405BB" w:rsidRPr="00A405BB" w:rsidRDefault="00A405BB" w:rsidP="00A4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Definition of the word "and".</w:t>
            </w:r>
          </w:p>
        </w:tc>
      </w:tr>
    </w:tbl>
    <w:p w:rsidR="00A405BB" w:rsidRPr="00A405BB" w:rsidRDefault="00A405BB" w:rsidP="00A405BB">
      <w:pPr>
        <w:shd w:val="clear" w:color="auto" w:fill="FFE1B0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7334"/>
      </w:tblGrid>
      <w:tr w:rsidR="00A405BB" w:rsidRPr="00A405BB" w:rsidTr="00A405BB">
        <w:trPr>
          <w:tblCellSpacing w:w="0" w:type="dxa"/>
        </w:trPr>
        <w:tc>
          <w:tcPr>
            <w:tcW w:w="2130" w:type="dxa"/>
            <w:hideMark/>
          </w:tcPr>
          <w:p w:rsidR="00A405BB" w:rsidRPr="00A405BB" w:rsidRDefault="00A405BB" w:rsidP="00A4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B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Tax Type:</w:t>
            </w:r>
          </w:p>
        </w:tc>
        <w:tc>
          <w:tcPr>
            <w:tcW w:w="8190" w:type="dxa"/>
            <w:hideMark/>
          </w:tcPr>
          <w:p w:rsidR="00A405BB" w:rsidRPr="00A405BB" w:rsidRDefault="00A405BB" w:rsidP="00A4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Vehicles</w:t>
            </w:r>
          </w:p>
        </w:tc>
      </w:tr>
      <w:tr w:rsidR="00A405BB" w:rsidRPr="00A405BB" w:rsidTr="00A405BB">
        <w:trPr>
          <w:tblCellSpacing w:w="0" w:type="dxa"/>
        </w:trPr>
        <w:tc>
          <w:tcPr>
            <w:tcW w:w="2130" w:type="dxa"/>
            <w:hideMark/>
          </w:tcPr>
          <w:p w:rsidR="00A405BB" w:rsidRPr="00A405BB" w:rsidRDefault="00A405BB" w:rsidP="00A4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B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Brief Description:</w:t>
            </w:r>
          </w:p>
        </w:tc>
        <w:tc>
          <w:tcPr>
            <w:tcW w:w="8190" w:type="dxa"/>
            <w:hideMark/>
          </w:tcPr>
          <w:p w:rsidR="00A405BB" w:rsidRPr="00A405BB" w:rsidRDefault="00A405BB" w:rsidP="00A4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meaning of the word "and"</w:t>
            </w:r>
          </w:p>
        </w:tc>
      </w:tr>
      <w:tr w:rsidR="00A405BB" w:rsidRPr="00A405BB" w:rsidTr="00A405BB">
        <w:trPr>
          <w:tblCellSpacing w:w="0" w:type="dxa"/>
        </w:trPr>
        <w:tc>
          <w:tcPr>
            <w:tcW w:w="2130" w:type="dxa"/>
            <w:hideMark/>
          </w:tcPr>
          <w:p w:rsidR="00A405BB" w:rsidRPr="00A405BB" w:rsidRDefault="00A405BB" w:rsidP="00A4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B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Keywords:</w:t>
            </w:r>
          </w:p>
        </w:tc>
        <w:tc>
          <w:tcPr>
            <w:tcW w:w="8190" w:type="dxa"/>
            <w:hideMark/>
          </w:tcPr>
          <w:p w:rsidR="00A405BB" w:rsidRPr="00A405BB" w:rsidRDefault="00A405BB" w:rsidP="00A4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05BB" w:rsidRPr="00A405BB" w:rsidTr="00A405BB">
        <w:trPr>
          <w:tblCellSpacing w:w="0" w:type="dxa"/>
        </w:trPr>
        <w:tc>
          <w:tcPr>
            <w:tcW w:w="2130" w:type="dxa"/>
            <w:hideMark/>
          </w:tcPr>
          <w:p w:rsidR="00A405BB" w:rsidRPr="00A405BB" w:rsidRDefault="00A405BB" w:rsidP="00A4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BB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Effective Date:</w:t>
            </w:r>
          </w:p>
        </w:tc>
        <w:tc>
          <w:tcPr>
            <w:tcW w:w="8190" w:type="dxa"/>
            <w:hideMark/>
          </w:tcPr>
          <w:p w:rsidR="00A405BB" w:rsidRPr="00A405BB" w:rsidRDefault="00A405BB" w:rsidP="00A40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02/02/1996</w:t>
            </w:r>
          </w:p>
        </w:tc>
      </w:tr>
    </w:tbl>
    <w:p w:rsidR="00A405BB" w:rsidRPr="00A405BB" w:rsidRDefault="00BB6E59" w:rsidP="00A4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8pt;height:5.25pt" o:hrstd="t" o:hrnoshade="t" o:hr="t" fillcolor="navy" stroked="f"/>
        </w:pict>
      </w:r>
    </w:p>
    <w:p w:rsidR="00A405BB" w:rsidRPr="00A405BB" w:rsidRDefault="00A405BB" w:rsidP="00A40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5B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Body:</w:t>
      </w:r>
    </w:p>
    <w:p w:rsidR="00A405BB" w:rsidRPr="00A405BB" w:rsidRDefault="00A405BB" w:rsidP="00A405BB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40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M E M O R A N D U M</w:t>
      </w:r>
    </w:p>
    <w:p w:rsidR="00A3111D" w:rsidRPr="00A3111D" w:rsidRDefault="00A405BB" w:rsidP="00A405BB">
      <w:pPr>
        <w:spacing w:after="0" w:line="240" w:lineRule="auto"/>
      </w:pP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TO: Betty McBride</w:t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Rick </w:t>
      </w:r>
      <w:proofErr w:type="spellStart"/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t>Scheibe</w:t>
      </w:r>
      <w:proofErr w:type="spellEnd"/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FROM: James G. Keller, Attorney</w:t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Legal Services Bureau</w:t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RE: </w:t>
      </w:r>
      <w:bookmarkStart w:id="0" w:name="_GoBack"/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t>The meaning of the word “and”</w:t>
      </w:r>
      <w:bookmarkEnd w:id="0"/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DATE: February 2, 1996</w:t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We discussed this morning the policy of the Title and Registration Bureau regarding language on a vehicle title which used the terminology “and,” as opposed to the designation “and/or” when two or more people are listed as owners of a vehicle. Evidently, there has been some question over the practice of requiring </w:t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both</w:t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t> listed owners to sign the assignment of title when the names are joined by “and” and to only require one signature when listed as “and/or”.</w:t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 asked one of our law clerks, Amy Weller, to briefly research this question and she has provided me with a couple of cases from other states which discuss such terminology. These cases would seem to be in accord with a common sense approach as to the language used. In </w:t>
      </w:r>
      <w:r w:rsidRPr="00A405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Manor Healthcare v. </w:t>
      </w:r>
      <w:proofErr w:type="spellStart"/>
      <w:r w:rsidRPr="00A405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Soiltest</w:t>
      </w:r>
      <w:proofErr w:type="gramStart"/>
      <w:r w:rsidRPr="00A405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,Inc</w:t>
      </w:r>
      <w:proofErr w:type="spellEnd"/>
      <w:proofErr w:type="gramEnd"/>
      <w:r w:rsidRPr="00A405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., </w:t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t>549 N.E.2d 719 (</w:t>
      </w:r>
      <w:proofErr w:type="spellStart"/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t>Ill.App</w:t>
      </w:r>
      <w:proofErr w:type="spellEnd"/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t>. 1989), the Court states that the terms “and” and “or” should not be considered interchangeable absent strong supporting reasons. In </w:t>
      </w:r>
      <w:r w:rsidRPr="00A405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Denver-Metro Collections, Inc. V. </w:t>
      </w:r>
      <w:proofErr w:type="spellStart"/>
      <w:r w:rsidRPr="00A405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Kleeman</w:t>
      </w:r>
      <w:proofErr w:type="spellEnd"/>
      <w:r w:rsidRPr="00A405B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 </w:t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t>491 P.2d 64 (</w:t>
      </w:r>
      <w:proofErr w:type="spellStart"/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t>Colo.App</w:t>
      </w:r>
      <w:proofErr w:type="spellEnd"/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1971) the term “and/or” was held to indicate that assignment by one of the payees on a note was a valid assignment of the entire note. The Court mentioned that the question could be resolved by the provisions of the Uniform Commercial Code. Indeed, the official comment to K.S.A. </w:t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84-3-116 explains the distinction between “and” and “and/or”. If an instrument is payable to “A and B,” states the comment, then both must indorse in order to negotiate the instrument. If “and/or” is used, then either A or b or both can effectively indorse.</w:t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The present policy of the Division appears to be consistent with the above authorities.</w:t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A405B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Date Composed: </w:t>
      </w:r>
      <w:r w:rsidRPr="00A40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03/06/1998</w:t>
      </w:r>
      <w:r w:rsidRPr="00A405BB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</w:rPr>
        <w:t> Date Modified: </w:t>
      </w:r>
      <w:r w:rsidRPr="00A405B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10/09/2001</w:t>
      </w:r>
      <w:r w:rsidRPr="00A405B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A3111D" w:rsidRPr="00A31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C205F"/>
    <w:multiLevelType w:val="multilevel"/>
    <w:tmpl w:val="4D56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E977C4"/>
    <w:multiLevelType w:val="multilevel"/>
    <w:tmpl w:val="F63AC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4D"/>
    <w:rsid w:val="00043D62"/>
    <w:rsid w:val="00071A48"/>
    <w:rsid w:val="00086065"/>
    <w:rsid w:val="000B410C"/>
    <w:rsid w:val="001613DD"/>
    <w:rsid w:val="001845E7"/>
    <w:rsid w:val="002012DD"/>
    <w:rsid w:val="0024454E"/>
    <w:rsid w:val="0025037C"/>
    <w:rsid w:val="002B25E5"/>
    <w:rsid w:val="00303FCF"/>
    <w:rsid w:val="00334113"/>
    <w:rsid w:val="0037304D"/>
    <w:rsid w:val="003B5D97"/>
    <w:rsid w:val="003C222C"/>
    <w:rsid w:val="0041574E"/>
    <w:rsid w:val="00430AE7"/>
    <w:rsid w:val="00452FA0"/>
    <w:rsid w:val="004E0DAA"/>
    <w:rsid w:val="004F448C"/>
    <w:rsid w:val="00512FA6"/>
    <w:rsid w:val="00597E03"/>
    <w:rsid w:val="00667D0D"/>
    <w:rsid w:val="00757D92"/>
    <w:rsid w:val="00777F1E"/>
    <w:rsid w:val="007970FE"/>
    <w:rsid w:val="007D3999"/>
    <w:rsid w:val="008B6111"/>
    <w:rsid w:val="00917F91"/>
    <w:rsid w:val="0094021E"/>
    <w:rsid w:val="009727A5"/>
    <w:rsid w:val="009877FD"/>
    <w:rsid w:val="009C0C0C"/>
    <w:rsid w:val="00A171E5"/>
    <w:rsid w:val="00A3111D"/>
    <w:rsid w:val="00A405BB"/>
    <w:rsid w:val="00B178E5"/>
    <w:rsid w:val="00B435BD"/>
    <w:rsid w:val="00B8474C"/>
    <w:rsid w:val="00BB6E59"/>
    <w:rsid w:val="00BE1A0C"/>
    <w:rsid w:val="00BF2C7F"/>
    <w:rsid w:val="00C13F05"/>
    <w:rsid w:val="00C53902"/>
    <w:rsid w:val="00C6610B"/>
    <w:rsid w:val="00C8319D"/>
    <w:rsid w:val="00CA28FE"/>
    <w:rsid w:val="00CC287F"/>
    <w:rsid w:val="00D73969"/>
    <w:rsid w:val="00E32197"/>
    <w:rsid w:val="00E62112"/>
    <w:rsid w:val="00E709FA"/>
    <w:rsid w:val="00EC4820"/>
    <w:rsid w:val="00F5607C"/>
    <w:rsid w:val="00FE0A6A"/>
    <w:rsid w:val="00FE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926A9FD-88EF-46A9-BADE-C15E465C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30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2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- The meaning of the word “and”</dc:title>
  <dc:subject/>
  <dc:creator>John Waldo [KDOR]</dc:creator>
  <cp:keywords>meaning,word,and, title,and/or,registration, vehicle</cp:keywords>
  <dc:description/>
  <cp:lastModifiedBy>John Waldo [KDOR]</cp:lastModifiedBy>
  <cp:revision>3</cp:revision>
  <dcterms:created xsi:type="dcterms:W3CDTF">2020-09-09T16:02:00Z</dcterms:created>
  <dcterms:modified xsi:type="dcterms:W3CDTF">2020-09-29T16:48:00Z</dcterms:modified>
</cp:coreProperties>
</file>